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7ECDA" w14:textId="3D2B2883" w:rsidR="00B67FA9" w:rsidRPr="00B67FA9" w:rsidRDefault="00B67FA9">
      <w:pPr>
        <w:rPr>
          <w:rStyle w:val="Referenciaintensa"/>
          <w:color w:val="auto"/>
        </w:rPr>
      </w:pPr>
      <w:r w:rsidRPr="00B67FA9">
        <w:rPr>
          <w:rStyle w:val="Referenciaintensa"/>
          <w:color w:val="auto"/>
        </w:rPr>
        <w:t>Formato: 0380_PCB_CodigoSujeto_CodigoPeriodo</w:t>
      </w:r>
    </w:p>
    <w:p w14:paraId="3BBE0D78" w14:textId="1F3D52FA" w:rsidR="00B67FA9" w:rsidRPr="00B67FA9" w:rsidRDefault="00B67FA9">
      <w:pPr>
        <w:rPr>
          <w:rStyle w:val="Referenciaintensa"/>
        </w:rPr>
      </w:pPr>
      <w:r w:rsidRPr="00B67FA9">
        <w:rPr>
          <w:rStyle w:val="Referenciaintensa"/>
        </w:rPr>
        <w:t>Padrón de contribuyentes y base de cobro de los ingresos realizados por la entidad fiscalizada, descargadas en hoja de cálculo de Microsoft Office Excel.</w:t>
      </w:r>
    </w:p>
    <w:sectPr w:rsidR="00B67FA9" w:rsidRPr="00B67FA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FA9"/>
    <w:rsid w:val="00B6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BDA91"/>
  <w15:chartTrackingRefBased/>
  <w15:docId w15:val="{EA45C2DA-A99A-45CF-BBBE-6269528DD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erenciaintensa">
    <w:name w:val="Intense Reference"/>
    <w:basedOn w:val="Fuentedeprrafopredeter"/>
    <w:uiPriority w:val="32"/>
    <w:qFormat/>
    <w:rsid w:val="00B67FA9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169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Raúl Sanchez</dc:creator>
  <cp:keywords/>
  <dc:description/>
  <cp:lastModifiedBy>Raúl Sanchez</cp:lastModifiedBy>
  <cp:revision>1</cp:revision>
  <dcterms:created xsi:type="dcterms:W3CDTF">2022-10-28T20:40:00Z</dcterms:created>
  <dcterms:modified xsi:type="dcterms:W3CDTF">2022-10-28T20:42:00Z</dcterms:modified>
</cp:coreProperties>
</file>